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8B" w:rsidRPr="00654681" w:rsidRDefault="00F2518B" w:rsidP="00F2518B">
      <w:pPr>
        <w:pStyle w:val="p0"/>
      </w:pPr>
      <w:r w:rsidRPr="00391559">
        <w:rPr>
          <w:rFonts w:hint="eastAsia"/>
        </w:rPr>
        <w:t xml:space="preserve">    </w:t>
      </w:r>
      <w:r>
        <w:rPr>
          <w:rFonts w:hint="eastAsia"/>
        </w:rPr>
        <w:t xml:space="preserve">                      </w:t>
      </w:r>
      <w:r w:rsidRPr="002959DE">
        <w:rPr>
          <w:rFonts w:hint="eastAsia"/>
          <w:sz w:val="28"/>
        </w:rPr>
        <w:t>货物需求及技术要求</w:t>
      </w:r>
    </w:p>
    <w:p w:rsidR="00F2518B" w:rsidRDefault="00F2518B" w:rsidP="00F2518B"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 w:val="24"/>
        </w:rPr>
      </w:pPr>
      <w:r w:rsidRPr="003522F2">
        <w:rPr>
          <w:rFonts w:ascii="宋体" w:hAnsi="宋体" w:hint="eastAsia"/>
          <w:b/>
          <w:bCs/>
          <w:sz w:val="24"/>
        </w:rPr>
        <w:t>为鼓励不同品牌的充分竞争，如</w:t>
      </w:r>
      <w:proofErr w:type="gramStart"/>
      <w:r w:rsidRPr="003522F2">
        <w:rPr>
          <w:rFonts w:ascii="宋体" w:hAnsi="宋体" w:hint="eastAsia"/>
          <w:b/>
          <w:bCs/>
          <w:sz w:val="24"/>
        </w:rPr>
        <w:t>某设备</w:t>
      </w:r>
      <w:proofErr w:type="gramEnd"/>
      <w:r w:rsidRPr="003522F2">
        <w:rPr>
          <w:rFonts w:ascii="宋体" w:hAnsi="宋体" w:hint="eastAsia"/>
          <w:b/>
          <w:bCs/>
          <w:sz w:val="24"/>
        </w:rPr>
        <w:t>的某技术参数或要求属于个别品牌专有，则该技术参数及要求不具有限制性，</w:t>
      </w:r>
      <w:r>
        <w:rPr>
          <w:rFonts w:ascii="宋体" w:hAnsi="宋体" w:hint="eastAsia"/>
          <w:b/>
          <w:bCs/>
          <w:sz w:val="24"/>
        </w:rPr>
        <w:t>供应商</w:t>
      </w:r>
      <w:r w:rsidRPr="003522F2">
        <w:rPr>
          <w:rFonts w:ascii="宋体" w:hAnsi="宋体" w:hint="eastAsia"/>
          <w:b/>
          <w:bCs/>
          <w:sz w:val="24"/>
        </w:rPr>
        <w:t>可对该参数或要求进行适当调整，但这种调整整体上要优于或相当于招标文件的相关要求，并说明调整理由，且该调整须经评委会审核认可。</w:t>
      </w:r>
    </w:p>
    <w:p w:rsidR="00F2518B" w:rsidRPr="009E39AD" w:rsidRDefault="00F2518B" w:rsidP="00F2518B"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Cs w:val="21"/>
        </w:rPr>
      </w:pPr>
      <w:r w:rsidRPr="009E39AD">
        <w:rPr>
          <w:rFonts w:ascii="宋体" w:hAnsi="宋体" w:hint="eastAsia"/>
          <w:b/>
          <w:bCs/>
          <w:szCs w:val="21"/>
        </w:rPr>
        <w:t>1、在采购活动开始前没有获准采购进口产品而开展采购活动的，视同为拒绝采购进口产品。</w:t>
      </w:r>
    </w:p>
    <w:p w:rsidR="00F2518B" w:rsidRPr="009E39AD" w:rsidRDefault="00F2518B" w:rsidP="00F2518B"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Cs w:val="21"/>
        </w:rPr>
      </w:pPr>
      <w:r w:rsidRPr="009E39AD">
        <w:rPr>
          <w:rFonts w:ascii="宋体" w:hAnsi="宋体" w:hint="eastAsia"/>
          <w:b/>
          <w:bCs/>
          <w:szCs w:val="21"/>
        </w:rPr>
        <w:t>2、根据“关于印发《政府采购进口产品管理办法》的通知”及“关于政府采购进口产品管理有关问题的通知”的相关规定：下列采购需求中如涉及进口产品则已履行相关论证手续。</w:t>
      </w:r>
    </w:p>
    <w:p w:rsidR="00F2518B" w:rsidRPr="009E39AD" w:rsidRDefault="00F2518B" w:rsidP="00F2518B">
      <w:pPr>
        <w:widowControl/>
        <w:spacing w:line="500" w:lineRule="exact"/>
        <w:ind w:firstLine="405"/>
        <w:jc w:val="left"/>
        <w:rPr>
          <w:rFonts w:ascii="宋体" w:hAnsi="宋体"/>
          <w:b/>
          <w:bCs/>
          <w:szCs w:val="21"/>
        </w:rPr>
      </w:pPr>
      <w:r w:rsidRPr="009E39AD">
        <w:rPr>
          <w:rFonts w:ascii="宋体" w:hAnsi="宋体" w:hint="eastAsia"/>
          <w:b/>
          <w:bCs/>
          <w:szCs w:val="21"/>
        </w:rPr>
        <w:t>3、中标人提供的货物为进口产品的，供货时须向采购人提供所投进口产品的海关报关单等证明材料。</w:t>
      </w:r>
    </w:p>
    <w:p w:rsidR="00F2518B" w:rsidRPr="009E39AD" w:rsidRDefault="00F2518B" w:rsidP="00F2518B">
      <w:pPr>
        <w:ind w:firstLineChars="200" w:firstLine="422"/>
        <w:rPr>
          <w:rFonts w:ascii="宋体" w:hAnsi="宋体"/>
          <w:b/>
          <w:bCs/>
          <w:szCs w:val="21"/>
        </w:rPr>
      </w:pPr>
      <w:r w:rsidRPr="009E39AD">
        <w:rPr>
          <w:rFonts w:ascii="宋体" w:hAnsi="宋体" w:hint="eastAsia"/>
          <w:b/>
          <w:bCs/>
          <w:szCs w:val="21"/>
        </w:rPr>
        <w:t>4、</w:t>
      </w:r>
      <w:r w:rsidRPr="009E39AD">
        <w:rPr>
          <w:rFonts w:ascii="宋体" w:hAnsi="宋体"/>
          <w:b/>
          <w:bCs/>
          <w:szCs w:val="21"/>
        </w:rPr>
        <w:t>原装进口的产品，如国内产品满足需求也可参与采购竞争。</w:t>
      </w:r>
    </w:p>
    <w:p w:rsidR="00F2518B" w:rsidRPr="00557DF1" w:rsidRDefault="00F2518B" w:rsidP="00F2518B">
      <w:pPr>
        <w:pStyle w:val="p0"/>
        <w:rPr>
          <w:rFonts w:ascii="宋体" w:hAnsi="宋体"/>
          <w:b/>
          <w:bCs/>
          <w:sz w:val="24"/>
        </w:rPr>
      </w:pPr>
    </w:p>
    <w:p w:rsidR="00F2518B" w:rsidRPr="003522F2" w:rsidRDefault="00F2518B" w:rsidP="00F2518B">
      <w:pPr>
        <w:pStyle w:val="p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本次采购内容为多功能麻醉机4台  技术参数见下表</w:t>
      </w:r>
    </w:p>
    <w:p w:rsidR="00F2518B" w:rsidRPr="00822ABD" w:rsidRDefault="00F2518B" w:rsidP="00F2518B">
      <w:pPr>
        <w:pStyle w:val="a5"/>
      </w:pPr>
      <w:r>
        <w:rPr>
          <w:rFonts w:hint="eastAsia"/>
        </w:rPr>
        <w:t>一、</w:t>
      </w:r>
      <w:r w:rsidRPr="008457FF">
        <w:rPr>
          <w:rFonts w:hint="eastAsia"/>
        </w:rPr>
        <w:t>货物需求及技术要求</w:t>
      </w: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2904"/>
        <w:gridCol w:w="4815"/>
      </w:tblGrid>
      <w:tr w:rsidR="00F2518B" w:rsidTr="007B5DC4">
        <w:trPr>
          <w:trHeight w:val="38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技术规格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技术</w:t>
            </w:r>
            <w:r>
              <w:rPr>
                <w:rFonts w:ascii="宋体" w:hAnsi="宋体" w:cs="宋体"/>
                <w:szCs w:val="21"/>
              </w:rPr>
              <w:t>要求</w:t>
            </w:r>
          </w:p>
        </w:tc>
      </w:tr>
      <w:tr w:rsidR="00F2518B" w:rsidTr="007B5DC4">
        <w:trPr>
          <w:trHeight w:val="4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★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品牌要求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进口</w:t>
            </w:r>
            <w:r>
              <w:rPr>
                <w:rFonts w:ascii="宋体" w:hAnsi="宋体" w:cs="宋体" w:hint="eastAsia"/>
                <w:szCs w:val="21"/>
              </w:rPr>
              <w:t>知名品牌</w:t>
            </w:r>
          </w:p>
        </w:tc>
      </w:tr>
      <w:tr w:rsidR="00F2518B" w:rsidTr="007B5DC4">
        <w:trPr>
          <w:trHeight w:val="44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1．</w:t>
            </w: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适用范围：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成人、小儿、新生儿</w:t>
            </w:r>
          </w:p>
        </w:tc>
      </w:tr>
      <w:tr w:rsidR="00F2518B" w:rsidTr="007B5DC4">
        <w:trPr>
          <w:trHeight w:val="4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显示屏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显示器</w:t>
            </w:r>
            <w:r>
              <w:rPr>
                <w:rFonts w:ascii="宋体" w:hAnsi="宋体" w:cs="宋体" w:hint="eastAsia"/>
                <w:color w:val="000000"/>
              </w:rPr>
              <w:t>与麻醉机一体化且为内嵌式设计（非</w:t>
            </w:r>
            <w:r>
              <w:rPr>
                <w:rFonts w:ascii="宋体" w:hAnsi="宋体" w:cs="宋体"/>
                <w:color w:val="000000"/>
              </w:rPr>
              <w:t>外置旋转屏幕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  <w:r>
              <w:rPr>
                <w:rStyle w:val="a6"/>
                <w:rFonts w:ascii="Calibri" w:hAnsi="Calibri"/>
              </w:rPr>
              <w:t>≥</w:t>
            </w:r>
            <w:r>
              <w:rPr>
                <w:rStyle w:val="a6"/>
              </w:rPr>
              <w:t>10</w:t>
            </w:r>
            <w:r>
              <w:rPr>
                <w:rStyle w:val="a6"/>
                <w:rFonts w:hint="eastAsia"/>
              </w:rPr>
              <w:t>英寸彩色屏，</w:t>
            </w:r>
            <w:r>
              <w:rPr>
                <w:rStyle w:val="a6"/>
              </w:rPr>
              <w:t>节省</w:t>
            </w:r>
            <w:r>
              <w:rPr>
                <w:rStyle w:val="a6"/>
                <w:rFonts w:hint="eastAsia"/>
              </w:rPr>
              <w:t>手术</w:t>
            </w:r>
            <w:r>
              <w:rPr>
                <w:rStyle w:val="a6"/>
              </w:rPr>
              <w:t>室空间</w:t>
            </w:r>
          </w:p>
        </w:tc>
      </w:tr>
      <w:tr w:rsidR="00F2518B" w:rsidTr="007B5DC4">
        <w:trPr>
          <w:trHeight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气源</w:t>
            </w:r>
          </w:p>
        </w:tc>
      </w:tr>
      <w:tr w:rsidR="00F2518B" w:rsidTr="007B5DC4">
        <w:trPr>
          <w:trHeight w:val="41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种类：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  <w:szCs w:val="21"/>
              </w:rPr>
              <w:t>≥2种（氧气、空气必备）</w:t>
            </w:r>
          </w:p>
        </w:tc>
      </w:tr>
      <w:tr w:rsidR="00F2518B" w:rsidTr="007B5DC4">
        <w:trPr>
          <w:trHeight w:val="7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机械笑、氧通气保护装置：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</w:p>
        </w:tc>
      </w:tr>
      <w:tr w:rsidR="00F2518B" w:rsidTr="007B5DC4">
        <w:trPr>
          <w:trHeight w:val="38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氧气压力&lt;200Kpa报警功能：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</w:p>
        </w:tc>
      </w:tr>
      <w:tr w:rsidR="00F2518B" w:rsidTr="007B5DC4">
        <w:trPr>
          <w:trHeight w:val="41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快速供氧范围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  <w:szCs w:val="21"/>
              </w:rPr>
              <w:t>≥</w:t>
            </w:r>
            <w:r>
              <w:rPr>
                <w:rFonts w:ascii="宋体" w:hAnsi="宋体" w:cs="宋体" w:hint="eastAsia"/>
                <w:szCs w:val="21"/>
              </w:rPr>
              <w:t>35 L/Min</w:t>
            </w:r>
          </w:p>
        </w:tc>
      </w:tr>
      <w:tr w:rsidR="00F2518B" w:rsidTr="007B5DC4">
        <w:trPr>
          <w:trHeight w:val="41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流量计类型：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机械流量计，</w:t>
            </w:r>
            <w:r>
              <w:rPr>
                <w:rFonts w:hint="eastAsia"/>
                <w:szCs w:val="21"/>
              </w:rPr>
              <w:t>适合低微流量麻醉</w:t>
            </w:r>
          </w:p>
        </w:tc>
      </w:tr>
      <w:tr w:rsidR="00F2518B" w:rsidTr="007B5DC4">
        <w:trPr>
          <w:trHeight w:val="44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挥发罐</w:t>
            </w:r>
          </w:p>
        </w:tc>
      </w:tr>
      <w:tr w:rsidR="00F2518B" w:rsidTr="007B5DC4">
        <w:trPr>
          <w:trHeight w:val="41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罐位数量：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  <w:szCs w:val="21"/>
              </w:rPr>
              <w:t>≥</w:t>
            </w:r>
            <w:r>
              <w:rPr>
                <w:rStyle w:val="a6"/>
                <w:rFonts w:ascii="宋体" w:hAnsi="宋体" w:cs="宋体"/>
                <w:szCs w:val="21"/>
              </w:rPr>
              <w:t>1</w:t>
            </w:r>
            <w:r>
              <w:rPr>
                <w:rStyle w:val="a6"/>
                <w:rFonts w:ascii="宋体" w:hAnsi="宋体" w:cs="宋体" w:hint="eastAsia"/>
                <w:szCs w:val="21"/>
              </w:rPr>
              <w:t>个</w:t>
            </w:r>
          </w:p>
        </w:tc>
      </w:tr>
      <w:tr w:rsidR="00F2518B" w:rsidTr="007B5DC4">
        <w:trPr>
          <w:trHeight w:val="41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压力、流速和温度补偿功能：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七氟醚挥发罐：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必备</w:t>
            </w:r>
          </w:p>
        </w:tc>
      </w:tr>
      <w:tr w:rsidR="00F2518B" w:rsidTr="007B5DC4">
        <w:trPr>
          <w:trHeight w:val="4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七氟醚挥发罐容量：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  <w:szCs w:val="21"/>
              </w:rPr>
              <w:t>≥</w:t>
            </w:r>
            <w:r>
              <w:rPr>
                <w:rStyle w:val="a6"/>
                <w:rFonts w:ascii="宋体" w:hAnsi="宋体" w:cs="宋体"/>
                <w:szCs w:val="21"/>
              </w:rPr>
              <w:t>2</w:t>
            </w:r>
            <w:r>
              <w:rPr>
                <w:rStyle w:val="a6"/>
                <w:rFonts w:ascii="宋体" w:hAnsi="宋体" w:cs="宋体" w:hint="eastAsia"/>
                <w:szCs w:val="21"/>
              </w:rPr>
              <w:t>90ml</w:t>
            </w:r>
            <w:r>
              <w:rPr>
                <w:rStyle w:val="a6"/>
                <w:rFonts w:ascii="宋体" w:hAnsi="宋体" w:cs="宋体"/>
                <w:szCs w:val="21"/>
              </w:rPr>
              <w:t>,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一次加药量大，可整瓶加药，避免浪费；</w:t>
            </w:r>
          </w:p>
        </w:tc>
      </w:tr>
      <w:tr w:rsidR="00F2518B" w:rsidTr="007B5DC4">
        <w:trPr>
          <w:trHeight w:val="39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呼吸机</w:t>
            </w:r>
          </w:p>
        </w:tc>
      </w:tr>
      <w:tr w:rsidR="00F2518B" w:rsidTr="007B5DC4">
        <w:trPr>
          <w:trHeight w:val="7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控制方式：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气动电控/电动电控</w:t>
            </w:r>
          </w:p>
        </w:tc>
      </w:tr>
      <w:tr w:rsidR="00F2518B" w:rsidTr="007B5DC4">
        <w:trPr>
          <w:trHeight w:val="34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操作、显示：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中文</w:t>
            </w:r>
          </w:p>
        </w:tc>
      </w:tr>
      <w:tr w:rsidR="00F2518B" w:rsidTr="007B5DC4">
        <w:trPr>
          <w:trHeight w:val="810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6.3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通气模式：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Style w:val="a6"/>
                <w:rFonts w:ascii="宋体" w:hAnsi="宋体" w:cs="宋体"/>
                <w:szCs w:val="21"/>
              </w:rPr>
            </w:pPr>
            <w:proofErr w:type="gramStart"/>
            <w:r>
              <w:rPr>
                <w:rStyle w:val="a6"/>
                <w:rFonts w:ascii="宋体" w:hAnsi="宋体" w:cs="宋体" w:hint="eastAsia"/>
                <w:szCs w:val="21"/>
              </w:rPr>
              <w:t>标配手动</w:t>
            </w:r>
            <w:proofErr w:type="gramEnd"/>
            <w:r>
              <w:rPr>
                <w:rStyle w:val="a6"/>
                <w:rFonts w:ascii="宋体" w:hAnsi="宋体" w:cs="宋体" w:hint="eastAsia"/>
                <w:szCs w:val="21"/>
              </w:rPr>
              <w:t>、自主、容量控制（V</w:t>
            </w:r>
            <w:r>
              <w:rPr>
                <w:rStyle w:val="a6"/>
                <w:rFonts w:ascii="宋体" w:hAnsi="宋体" w:cs="宋体"/>
                <w:szCs w:val="21"/>
              </w:rPr>
              <w:t>CV</w:t>
            </w:r>
            <w:r>
              <w:rPr>
                <w:rStyle w:val="a6"/>
                <w:rFonts w:ascii="宋体" w:hAnsi="宋体" w:cs="宋体" w:hint="eastAsia"/>
                <w:szCs w:val="21"/>
              </w:rPr>
              <w:t>）、压力</w:t>
            </w:r>
            <w:r>
              <w:rPr>
                <w:rStyle w:val="a6"/>
                <w:rFonts w:ascii="宋体" w:hAnsi="宋体" w:cs="宋体"/>
                <w:szCs w:val="21"/>
              </w:rPr>
              <w:t>限制通气（</w:t>
            </w:r>
            <w:r>
              <w:rPr>
                <w:rStyle w:val="a6"/>
                <w:rFonts w:ascii="宋体" w:hAnsi="宋体" w:cs="宋体" w:hint="eastAsia"/>
                <w:szCs w:val="21"/>
              </w:rPr>
              <w:t>PLV</w:t>
            </w:r>
            <w:r>
              <w:rPr>
                <w:rStyle w:val="a6"/>
                <w:rFonts w:ascii="宋体" w:hAnsi="宋体" w:cs="宋体"/>
                <w:szCs w:val="21"/>
              </w:rPr>
              <w:t>）</w:t>
            </w:r>
            <w:r>
              <w:rPr>
                <w:rStyle w:val="a6"/>
                <w:rFonts w:ascii="宋体" w:hAnsi="宋体" w:cs="宋体" w:hint="eastAsia"/>
                <w:szCs w:val="21"/>
              </w:rPr>
              <w:t xml:space="preserve">，压力控制通气（PCV） </w:t>
            </w:r>
          </w:p>
        </w:tc>
      </w:tr>
      <w:tr w:rsidR="00F2518B" w:rsidTr="007B5DC4">
        <w:trPr>
          <w:trHeight w:val="44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★</w:t>
            </w:r>
            <w:r>
              <w:rPr>
                <w:rFonts w:hint="eastAsia"/>
                <w:color w:val="000000"/>
                <w:szCs w:val="20"/>
              </w:rPr>
              <w:t>6.4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潮气量设置范围：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20ml-1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00ml（容量控制模式下）</w:t>
            </w:r>
          </w:p>
        </w:tc>
      </w:tr>
      <w:tr w:rsidR="00F2518B" w:rsidTr="007B5DC4">
        <w:trPr>
          <w:trHeight w:val="42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吸气压力：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75</w:t>
            </w:r>
            <w:r>
              <w:rPr>
                <w:rFonts w:ascii="宋体" w:hAnsi="宋体" w:cs="宋体" w:hint="eastAsia"/>
                <w:szCs w:val="21"/>
              </w:rPr>
              <w:t xml:space="preserve"> cmH2O</w:t>
            </w:r>
          </w:p>
        </w:tc>
      </w:tr>
      <w:tr w:rsidR="00F2518B" w:rsidTr="007B5DC4">
        <w:trPr>
          <w:trHeight w:val="43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呼吸频率范围：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60</w:t>
            </w:r>
            <w:r>
              <w:rPr>
                <w:rFonts w:ascii="宋体" w:hAnsi="宋体" w:cs="宋体" w:hint="eastAsia"/>
                <w:szCs w:val="21"/>
              </w:rPr>
              <w:t xml:space="preserve"> 次/分</w:t>
            </w:r>
          </w:p>
        </w:tc>
      </w:tr>
      <w:tr w:rsidR="00F2518B" w:rsidTr="007B5DC4">
        <w:trPr>
          <w:trHeight w:val="4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呼吸比调节范围：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:1-1:4</w:t>
            </w:r>
          </w:p>
        </w:tc>
      </w:tr>
      <w:tr w:rsidR="00F2518B" w:rsidTr="007B5DC4">
        <w:trPr>
          <w:trHeight w:val="40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压力限制范围：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15到</w:t>
            </w:r>
            <w:r>
              <w:rPr>
                <w:rFonts w:ascii="宋体" w:hAnsi="宋体" w:cs="宋体"/>
                <w:szCs w:val="21"/>
              </w:rPr>
              <w:t>65</w:t>
            </w:r>
            <w:r>
              <w:rPr>
                <w:rFonts w:ascii="宋体" w:hAnsi="宋体" w:cs="宋体" w:hint="eastAsia"/>
                <w:szCs w:val="21"/>
              </w:rPr>
              <w:t xml:space="preserve"> cmH2O</w:t>
            </w:r>
          </w:p>
        </w:tc>
      </w:tr>
      <w:tr w:rsidR="00F2518B" w:rsidTr="007B5DC4">
        <w:trPr>
          <w:trHeight w:val="47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6.9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PEEP可设置</w:t>
            </w:r>
            <w:r>
              <w:rPr>
                <w:rFonts w:ascii="宋体" w:hAnsi="宋体" w:cs="宋体"/>
                <w:szCs w:val="21"/>
              </w:rPr>
              <w:t>调节</w:t>
            </w:r>
            <w:r>
              <w:rPr>
                <w:rFonts w:ascii="宋体" w:hAnsi="宋体" w:cs="宋体" w:hint="eastAsia"/>
                <w:szCs w:val="21"/>
              </w:rPr>
              <w:t>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  <w:szCs w:val="21"/>
              </w:rPr>
              <w:t>0，1,2,3</w:t>
            </w:r>
            <w:r>
              <w:rPr>
                <w:rStyle w:val="a6"/>
                <w:rFonts w:ascii="宋体" w:hAnsi="宋体" w:cs="宋体"/>
                <w:szCs w:val="21"/>
              </w:rPr>
              <w:t>-</w:t>
            </w:r>
            <w:r>
              <w:rPr>
                <w:rStyle w:val="a6"/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Style w:val="a6"/>
                <w:rFonts w:ascii="宋体" w:hAnsi="宋体" w:cs="宋体"/>
                <w:szCs w:val="21"/>
              </w:rPr>
              <w:t>20</w:t>
            </w:r>
            <w:r>
              <w:rPr>
                <w:rStyle w:val="a6"/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cmH2O，支持</w:t>
            </w:r>
            <w:r>
              <w:rPr>
                <w:rFonts w:ascii="宋体" w:hAnsi="宋体" w:cs="宋体"/>
                <w:szCs w:val="21"/>
              </w:rPr>
              <w:t>心脏外科和</w:t>
            </w:r>
            <w:r>
              <w:rPr>
                <w:rFonts w:ascii="宋体" w:hAnsi="宋体" w:cs="宋体" w:hint="eastAsia"/>
                <w:szCs w:val="21"/>
              </w:rPr>
              <w:t>儿科</w:t>
            </w:r>
            <w:r>
              <w:rPr>
                <w:rFonts w:ascii="宋体" w:hAnsi="宋体" w:cs="宋体"/>
                <w:szCs w:val="21"/>
              </w:rPr>
              <w:t>手术</w:t>
            </w:r>
          </w:p>
        </w:tc>
      </w:tr>
      <w:tr w:rsidR="00F2518B" w:rsidTr="007B5DC4">
        <w:trPr>
          <w:trHeight w:val="37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吸气暂停范围：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0-50%吸气时间</w:t>
            </w:r>
          </w:p>
        </w:tc>
      </w:tr>
      <w:tr w:rsidR="00F2518B" w:rsidTr="007B5DC4">
        <w:trPr>
          <w:trHeight w:val="48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呼吸回路</w:t>
            </w:r>
          </w:p>
        </w:tc>
      </w:tr>
      <w:tr w:rsidR="00F2518B" w:rsidTr="007B5DC4">
        <w:trPr>
          <w:trHeight w:val="79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7.1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流量传感器</w:t>
            </w:r>
          </w:p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（每台</w:t>
            </w:r>
            <w:r>
              <w:rPr>
                <w:rFonts w:ascii="宋体" w:hAnsi="宋体" w:cs="宋体"/>
                <w:szCs w:val="21"/>
              </w:rPr>
              <w:t>机器</w:t>
            </w:r>
            <w:r>
              <w:rPr>
                <w:rFonts w:ascii="宋体" w:hAnsi="宋体" w:cs="宋体" w:hint="eastAsia"/>
                <w:szCs w:val="21"/>
              </w:rPr>
              <w:t>配置5个</w:t>
            </w:r>
            <w:r>
              <w:rPr>
                <w:rFonts w:ascii="宋体" w:hAnsi="宋体" w:cs="宋体"/>
                <w:szCs w:val="21"/>
              </w:rPr>
              <w:t>流量传感器</w:t>
            </w:r>
            <w:r>
              <w:rPr>
                <w:rFonts w:ascii="宋体" w:hAnsi="宋体" w:cs="宋体" w:hint="eastAsia"/>
                <w:szCs w:val="21"/>
              </w:rPr>
              <w:t>）：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</w:t>
            </w:r>
            <w:r>
              <w:rPr>
                <w:rFonts w:ascii="宋体" w:hAnsi="宋体" w:cs="宋体"/>
              </w:rPr>
              <w:t>精度流量传感器</w:t>
            </w:r>
            <w:r>
              <w:rPr>
                <w:rFonts w:ascii="宋体" w:hAnsi="宋体" w:cs="宋体" w:hint="eastAsia"/>
              </w:rPr>
              <w:t>（非</w:t>
            </w:r>
            <w:r>
              <w:rPr>
                <w:rFonts w:ascii="宋体" w:hAnsi="宋体" w:cs="宋体"/>
              </w:rPr>
              <w:t>压差</w:t>
            </w:r>
            <w:r>
              <w:rPr>
                <w:rFonts w:ascii="宋体" w:hAnsi="宋体" w:cs="宋体" w:hint="eastAsia"/>
              </w:rPr>
              <w:t>式</w:t>
            </w:r>
            <w:r>
              <w:rPr>
                <w:rFonts w:ascii="宋体" w:hAnsi="宋体" w:cs="宋体"/>
              </w:rPr>
              <w:t>流量传感器</w:t>
            </w:r>
            <w:r>
              <w:rPr>
                <w:rFonts w:ascii="宋体" w:hAnsi="宋体" w:cs="宋体" w:hint="eastAsia"/>
              </w:rPr>
              <w:t>）</w:t>
            </w:r>
          </w:p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无需</w:t>
            </w:r>
            <w:r>
              <w:rPr>
                <w:rFonts w:ascii="宋体" w:hAnsi="宋体" w:cs="宋体"/>
              </w:rPr>
              <w:t>任何工具，</w:t>
            </w:r>
            <w:proofErr w:type="gramStart"/>
            <w:r>
              <w:rPr>
                <w:rFonts w:ascii="宋体" w:hAnsi="宋体" w:cs="宋体" w:hint="eastAsia"/>
              </w:rPr>
              <w:t>徒手</w:t>
            </w:r>
            <w:r>
              <w:rPr>
                <w:rFonts w:ascii="宋体" w:hAnsi="宋体" w:cs="宋体"/>
              </w:rPr>
              <w:t>可</w:t>
            </w:r>
            <w:proofErr w:type="gramEnd"/>
            <w:r>
              <w:rPr>
                <w:rFonts w:ascii="宋体" w:hAnsi="宋体" w:cs="宋体" w:hint="eastAsia"/>
              </w:rPr>
              <w:t>拆卸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ascii="宋体" w:hAnsi="宋体" w:cs="宋体" w:hint="eastAsia"/>
              </w:rPr>
              <w:t>方便</w:t>
            </w:r>
            <w:r>
              <w:rPr>
                <w:rFonts w:ascii="宋体" w:hAnsi="宋体" w:cs="宋体"/>
              </w:rPr>
              <w:t>消毒，防止交叉感染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新鲜气体输出口：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</w:p>
        </w:tc>
      </w:tr>
      <w:tr w:rsidR="00F2518B" w:rsidTr="007B5DC4">
        <w:trPr>
          <w:trHeight w:val="57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★</w:t>
            </w:r>
            <w:r>
              <w:rPr>
                <w:rFonts w:ascii="宋体" w:hAnsi="宋体" w:cs="宋体" w:hint="eastAsia"/>
                <w:szCs w:val="21"/>
              </w:rPr>
              <w:t>7.3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标配回路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加温功能（非冷凝器）：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Ansi="宋体" w:hint="eastAsia"/>
              </w:rPr>
              <w:t>减少</w:t>
            </w:r>
            <w:r>
              <w:rPr>
                <w:rFonts w:hAnsi="宋体"/>
              </w:rPr>
              <w:t>回路</w:t>
            </w:r>
            <w:r>
              <w:rPr>
                <w:rFonts w:hAnsi="宋体" w:hint="eastAsia"/>
              </w:rPr>
              <w:t>积水</w:t>
            </w:r>
            <w:r>
              <w:rPr>
                <w:rFonts w:hAnsi="宋体"/>
              </w:rPr>
              <w:t>，同时温化湿化气体，</w:t>
            </w:r>
            <w:r>
              <w:rPr>
                <w:rFonts w:hAnsi="宋体" w:hint="eastAsia"/>
              </w:rPr>
              <w:t>有利</w:t>
            </w:r>
            <w:r>
              <w:rPr>
                <w:rFonts w:hAnsi="宋体"/>
              </w:rPr>
              <w:t>病人呼吸</w:t>
            </w:r>
          </w:p>
        </w:tc>
      </w:tr>
      <w:tr w:rsidR="00F2518B" w:rsidTr="007B5DC4">
        <w:trPr>
          <w:trHeight w:val="39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新鲜</w:t>
            </w:r>
            <w:r>
              <w:rPr>
                <w:rFonts w:ascii="宋体" w:hAnsi="宋体" w:cs="宋体"/>
                <w:szCs w:val="21"/>
              </w:rPr>
              <w:t>气体</w:t>
            </w:r>
            <w:r>
              <w:rPr>
                <w:rFonts w:ascii="宋体" w:hAnsi="宋体" w:cs="宋体" w:hint="eastAsia"/>
                <w:szCs w:val="21"/>
              </w:rPr>
              <w:t>隔离阀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流量</w:t>
            </w:r>
            <w:r>
              <w:rPr>
                <w:rFonts w:ascii="宋体" w:hAnsi="宋体" w:cs="宋体" w:hint="eastAsia"/>
                <w:szCs w:val="21"/>
              </w:rPr>
              <w:t>传感器</w:t>
            </w:r>
            <w:r>
              <w:rPr>
                <w:rFonts w:ascii="宋体" w:hAnsi="宋体" w:cs="宋体"/>
                <w:szCs w:val="21"/>
              </w:rPr>
              <w:t>失灵时，</w:t>
            </w:r>
            <w:r>
              <w:rPr>
                <w:rFonts w:ascii="宋体" w:hAnsi="宋体" w:cs="宋体" w:hint="eastAsia"/>
                <w:szCs w:val="21"/>
              </w:rPr>
              <w:t>新鲜</w:t>
            </w:r>
            <w:r>
              <w:rPr>
                <w:rFonts w:ascii="宋体" w:hAnsi="宋体" w:cs="宋体"/>
                <w:szCs w:val="21"/>
              </w:rPr>
              <w:t>气体隔离阀保证</w:t>
            </w:r>
            <w:r>
              <w:rPr>
                <w:rFonts w:ascii="宋体" w:hAnsi="宋体" w:cs="宋体" w:hint="eastAsia"/>
                <w:szCs w:val="21"/>
              </w:rPr>
              <w:t>新鲜</w:t>
            </w:r>
            <w:r>
              <w:rPr>
                <w:rFonts w:ascii="宋体" w:hAnsi="宋体" w:cs="宋体"/>
                <w:szCs w:val="21"/>
              </w:rPr>
              <w:t>气体准确性</w:t>
            </w:r>
          </w:p>
        </w:tc>
      </w:tr>
      <w:tr w:rsidR="00F2518B" w:rsidTr="007B5DC4">
        <w:trPr>
          <w:trHeight w:val="63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回路部件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集成</w:t>
            </w:r>
            <w:r>
              <w:rPr>
                <w:rFonts w:ascii="宋体" w:hAnsi="宋体" w:cs="宋体"/>
                <w:szCs w:val="21"/>
              </w:rPr>
              <w:t>化回路</w:t>
            </w:r>
            <w:r>
              <w:rPr>
                <w:rFonts w:ascii="宋体" w:hAnsi="宋体" w:cs="宋体" w:hint="eastAsia"/>
                <w:szCs w:val="21"/>
              </w:rPr>
              <w:t>，可以耐受134</w:t>
            </w:r>
            <w:r w:rsidR="00EB188B">
              <w:rPr>
                <w:rFonts w:ascii="宋体" w:hAnsi="宋体" w:cs="宋体" w:hint="eastAsia"/>
                <w:szCs w:val="21"/>
              </w:rPr>
              <w:t>℃高温高压消毒</w:t>
            </w:r>
            <w:bookmarkStart w:id="0" w:name="_GoBack"/>
            <w:bookmarkEnd w:id="0"/>
          </w:p>
        </w:tc>
      </w:tr>
      <w:tr w:rsidR="00F2518B" w:rsidTr="007B5DC4">
        <w:trPr>
          <w:trHeight w:val="498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数字和波形监测</w:t>
            </w:r>
          </w:p>
        </w:tc>
      </w:tr>
      <w:tr w:rsidR="00F2518B" w:rsidTr="007B5DC4">
        <w:trPr>
          <w:trHeight w:val="7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spacing w:before="120" w:after="1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监测参数：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吸入氧浓度、呼吸频率、潮气量、分钟通气量、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气道峰压和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PEEP,以及平均压或平台压</w:t>
            </w:r>
          </w:p>
        </w:tc>
      </w:tr>
      <w:tr w:rsidR="00F2518B" w:rsidTr="007B5DC4">
        <w:trPr>
          <w:trHeight w:val="39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同屏幕波形显示：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</w:p>
        </w:tc>
      </w:tr>
      <w:tr w:rsidR="00F2518B" w:rsidTr="007B5DC4">
        <w:trPr>
          <w:trHeight w:val="38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潮气量监测范围：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5-1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00ml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吸气</w:t>
            </w:r>
            <w:r>
              <w:rPr>
                <w:rFonts w:ascii="宋体" w:hAnsi="宋体" w:cs="宋体"/>
                <w:szCs w:val="21"/>
              </w:rPr>
              <w:t>流速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</w:rPr>
              <w:t>≥7</w:t>
            </w:r>
            <w:r>
              <w:rPr>
                <w:rStyle w:val="a6"/>
                <w:rFonts w:ascii="宋体" w:hAnsi="宋体" w:cs="宋体"/>
              </w:rPr>
              <w:t>0</w:t>
            </w:r>
            <w:r>
              <w:rPr>
                <w:rStyle w:val="a6"/>
                <w:rFonts w:ascii="宋体" w:hAnsi="宋体" w:cs="宋体" w:hint="eastAsia"/>
              </w:rPr>
              <w:t>L/min</w:t>
            </w:r>
          </w:p>
        </w:tc>
      </w:tr>
      <w:tr w:rsidR="00F2518B" w:rsidTr="007B5DC4">
        <w:trPr>
          <w:trHeight w:val="43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0"/>
              </w:rPr>
              <w:t>★</w:t>
            </w: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CO2</w:t>
            </w:r>
            <w:r>
              <w:rPr>
                <w:rFonts w:hint="eastAsia"/>
                <w:szCs w:val="21"/>
              </w:rPr>
              <w:t>吸收罐容量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</w:rPr>
              <w:t>≥</w:t>
            </w:r>
            <w:r>
              <w:rPr>
                <w:szCs w:val="21"/>
              </w:rPr>
              <w:t>1.5L,</w:t>
            </w:r>
            <w:r>
              <w:rPr>
                <w:rFonts w:hint="eastAsia"/>
                <w:szCs w:val="21"/>
              </w:rPr>
              <w:t>支持长时间大手术，无需更新钙石灰</w:t>
            </w:r>
          </w:p>
        </w:tc>
      </w:tr>
      <w:tr w:rsidR="00F2518B" w:rsidTr="007B5DC4">
        <w:trPr>
          <w:trHeight w:val="39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后备电池使用时间：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  <w:szCs w:val="21"/>
              </w:rPr>
              <w:t>≥90分钟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抽屉：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Style w:val="a6"/>
                <w:rFonts w:ascii="宋体" w:hAnsi="宋体" w:cs="宋体" w:hint="eastAsia"/>
                <w:szCs w:val="21"/>
              </w:rPr>
              <w:t>≥</w:t>
            </w:r>
            <w:r>
              <w:rPr>
                <w:rStyle w:val="a6"/>
                <w:rFonts w:ascii="宋体" w:hAnsi="宋体" w:cs="宋体"/>
                <w:szCs w:val="21"/>
              </w:rPr>
              <w:t>2</w:t>
            </w:r>
            <w:r>
              <w:rPr>
                <w:rStyle w:val="a6"/>
                <w:rFonts w:ascii="宋体" w:hAnsi="宋体" w:cs="宋体" w:hint="eastAsia"/>
                <w:szCs w:val="21"/>
              </w:rPr>
              <w:t>个</w:t>
            </w:r>
          </w:p>
        </w:tc>
      </w:tr>
      <w:tr w:rsidR="00F2518B" w:rsidTr="007B5DC4">
        <w:trPr>
          <w:trHeight w:val="36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RJ45接口、以太网连接功能：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</w:t>
            </w:r>
          </w:p>
        </w:tc>
      </w:tr>
      <w:tr w:rsidR="00F2518B" w:rsidTr="007B5DC4">
        <w:trPr>
          <w:trHeight w:val="40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开放端口与医院网络系统接连：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</w:p>
        </w:tc>
      </w:tr>
      <w:tr w:rsidR="00F2518B" w:rsidTr="007B5DC4">
        <w:trPr>
          <w:trHeight w:val="885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安全保障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全部</w:t>
            </w:r>
            <w:proofErr w:type="gramStart"/>
            <w:r>
              <w:rPr>
                <w:rFonts w:ascii="宋体" w:hAnsi="宋体" w:cs="宋体" w:hint="eastAsia"/>
              </w:rPr>
              <w:t>气源失供时</w:t>
            </w:r>
            <w:proofErr w:type="gramEnd"/>
            <w:r>
              <w:rPr>
                <w:rFonts w:ascii="宋体" w:hAnsi="宋体" w:cs="宋体" w:hint="eastAsia"/>
              </w:rPr>
              <w:t>，在</w:t>
            </w:r>
            <w:r>
              <w:rPr>
                <w:rFonts w:ascii="宋体" w:hAnsi="宋体" w:cs="宋体"/>
              </w:rPr>
              <w:t>接</w:t>
            </w:r>
            <w:r>
              <w:rPr>
                <w:rFonts w:ascii="宋体" w:hAnsi="宋体" w:cs="宋体" w:hint="eastAsia"/>
              </w:rPr>
              <w:t>后备</w:t>
            </w:r>
            <w:r>
              <w:rPr>
                <w:rFonts w:ascii="宋体" w:hAnsi="宋体" w:cs="宋体"/>
              </w:rPr>
              <w:t>气源</w:t>
            </w:r>
            <w:r>
              <w:rPr>
                <w:rFonts w:ascii="宋体" w:hAnsi="宋体" w:cs="宋体" w:hint="eastAsia"/>
              </w:rPr>
              <w:t>间期</w:t>
            </w:r>
            <w:r>
              <w:rPr>
                <w:rFonts w:ascii="宋体" w:hAnsi="宋体" w:cs="宋体"/>
              </w:rPr>
              <w:t>，主动</w:t>
            </w:r>
            <w:r>
              <w:rPr>
                <w:rFonts w:ascii="宋体" w:hAnsi="宋体" w:cs="宋体" w:hint="eastAsia"/>
              </w:rPr>
              <w:t>切换</w:t>
            </w:r>
            <w:r>
              <w:rPr>
                <w:rFonts w:ascii="宋体" w:hAnsi="宋体" w:cs="宋体"/>
              </w:rPr>
              <w:t>模式，</w:t>
            </w:r>
            <w:r>
              <w:rPr>
                <w:rFonts w:ascii="宋体" w:hAnsi="宋体" w:cs="宋体" w:hint="eastAsia"/>
              </w:rPr>
              <w:t>利用室内空气进行机械通气，充分保证了患者的氧</w:t>
            </w:r>
            <w:r>
              <w:rPr>
                <w:rFonts w:ascii="宋体" w:hAnsi="宋体" w:cs="宋体"/>
              </w:rPr>
              <w:t>合，防止患者窒息。</w:t>
            </w:r>
          </w:p>
        </w:tc>
      </w:tr>
      <w:tr w:rsidR="00F2518B" w:rsidTr="007B5DC4">
        <w:trPr>
          <w:trHeight w:val="42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15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麻醉机</w:t>
            </w:r>
            <w:r>
              <w:rPr>
                <w:rFonts w:ascii="宋体" w:hAnsi="宋体" w:cs="宋体"/>
                <w:sz w:val="24"/>
              </w:rPr>
              <w:t>配置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15.1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主机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Style w:val="a6"/>
                <w:rFonts w:ascii="宋体" w:hAnsi="宋体" w:cs="宋体"/>
                <w:sz w:val="24"/>
              </w:rPr>
            </w:pPr>
            <w:r>
              <w:rPr>
                <w:rStyle w:val="a6"/>
                <w:rFonts w:ascii="宋体" w:hAnsi="宋体" w:cs="宋体" w:hint="eastAsia"/>
                <w:sz w:val="24"/>
              </w:rPr>
              <w:t>一套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台车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一台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流量</w:t>
            </w:r>
            <w:r>
              <w:rPr>
                <w:rFonts w:ascii="宋体" w:hAnsi="宋体"/>
                <w:sz w:val="24"/>
              </w:rPr>
              <w:t>传感器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</w:t>
            </w:r>
            <w:r>
              <w:rPr>
                <w:rFonts w:ascii="宋体" w:hAnsi="宋体"/>
                <w:sz w:val="24"/>
              </w:rPr>
              <w:t>个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后备</w:t>
            </w:r>
            <w:r>
              <w:rPr>
                <w:rFonts w:ascii="宋体" w:hAnsi="宋体"/>
                <w:sz w:val="24"/>
              </w:rPr>
              <w:t>电池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一套（</w:t>
            </w:r>
            <w:r>
              <w:rPr>
                <w:rFonts w:asciiTheme="minorEastAsia" w:hAnsiTheme="minorEastAsia" w:hint="eastAsia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60</w:t>
            </w:r>
            <w:r>
              <w:rPr>
                <w:rFonts w:ascii="宋体" w:hAnsi="宋体"/>
                <w:sz w:val="24"/>
              </w:rPr>
              <w:t>min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回路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一套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内置</w:t>
            </w:r>
            <w:r>
              <w:rPr>
                <w:rFonts w:ascii="宋体" w:hAnsi="宋体"/>
                <w:sz w:val="24"/>
              </w:rPr>
              <w:t>加热模块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一套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CO2</w:t>
            </w:r>
            <w:r>
              <w:rPr>
                <w:rFonts w:ascii="宋体" w:hAnsi="宋体" w:hint="eastAsia"/>
                <w:sz w:val="24"/>
              </w:rPr>
              <w:t>吸收</w:t>
            </w:r>
            <w:r>
              <w:rPr>
                <w:rFonts w:ascii="宋体" w:hAnsi="宋体"/>
                <w:sz w:val="24"/>
              </w:rPr>
              <w:t>罐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一套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原装</w:t>
            </w:r>
            <w:r>
              <w:rPr>
                <w:rFonts w:ascii="宋体" w:hAnsi="宋体"/>
                <w:sz w:val="24"/>
              </w:rPr>
              <w:t>进口挥发罐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一个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加药</w:t>
            </w:r>
            <w:r>
              <w:rPr>
                <w:rFonts w:ascii="宋体" w:hAnsi="宋体"/>
                <w:sz w:val="24"/>
              </w:rPr>
              <w:t>器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一个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一次性麻醉回路 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一箱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一次性皮囊 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一箱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5米空气连接管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</w:t>
            </w:r>
            <w:r>
              <w:rPr>
                <w:rFonts w:ascii="宋体" w:hAnsi="宋体"/>
                <w:sz w:val="24"/>
              </w:rPr>
              <w:t>根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5米氧气连接管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一根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≥</w:t>
            </w:r>
            <w:r>
              <w:rPr>
                <w:rFonts w:ascii="宋体" w:hAnsi="宋体" w:hint="eastAsia"/>
                <w:sz w:val="24"/>
              </w:rPr>
              <w:t>5米笑气连接管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一根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麻醉机若是</w:t>
            </w:r>
            <w:r>
              <w:rPr>
                <w:rFonts w:ascii="宋体" w:hAnsi="宋体"/>
                <w:sz w:val="24"/>
              </w:rPr>
              <w:t>气动电控</w:t>
            </w:r>
            <w:r>
              <w:rPr>
                <w:rFonts w:ascii="宋体" w:hAnsi="宋体" w:hint="eastAsia"/>
                <w:sz w:val="24"/>
              </w:rPr>
              <w:t>供气方式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气动</w:t>
            </w:r>
            <w:r>
              <w:rPr>
                <w:rFonts w:ascii="宋体" w:hAnsi="宋体" w:cs="宋体" w:hint="eastAsia"/>
                <w:sz w:val="24"/>
              </w:rPr>
              <w:t>电控</w:t>
            </w:r>
            <w:r>
              <w:rPr>
                <w:rFonts w:ascii="宋体" w:hAnsi="宋体" w:cs="宋体"/>
                <w:sz w:val="24"/>
              </w:rPr>
              <w:t>麻醉机</w:t>
            </w:r>
            <w:proofErr w:type="gramStart"/>
            <w:r>
              <w:rPr>
                <w:rFonts w:ascii="宋体" w:hAnsi="宋体" w:cs="宋体"/>
                <w:sz w:val="24"/>
              </w:rPr>
              <w:t>要求</w:t>
            </w:r>
            <w:r>
              <w:rPr>
                <w:rFonts w:ascii="宋体" w:hAnsi="宋体" w:cs="宋体" w:hint="eastAsia"/>
                <w:sz w:val="24"/>
              </w:rPr>
              <w:t>标配原装</w:t>
            </w:r>
            <w:proofErr w:type="gramEnd"/>
            <w:r>
              <w:rPr>
                <w:rFonts w:ascii="宋体" w:hAnsi="宋体" w:cs="宋体"/>
                <w:sz w:val="24"/>
              </w:rPr>
              <w:t>进口空压机一台，</w:t>
            </w:r>
          </w:p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防止</w:t>
            </w:r>
            <w:r>
              <w:rPr>
                <w:rFonts w:ascii="宋体" w:hAnsi="宋体" w:cs="宋体"/>
                <w:sz w:val="24"/>
              </w:rPr>
              <w:t>气源故障时保证麻醉机继续工作。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15.16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  <w:r>
              <w:rPr>
                <w:rFonts w:ascii="宋体" w:hAnsi="宋体"/>
                <w:sz w:val="24"/>
              </w:rPr>
              <w:t>书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一套</w:t>
            </w:r>
          </w:p>
        </w:tc>
      </w:tr>
      <w:tr w:rsidR="00F2518B" w:rsidTr="007B5DC4">
        <w:trPr>
          <w:trHeight w:val="39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整机保修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18B" w:rsidRDefault="00F2518B" w:rsidP="007B5DC4">
            <w:pPr>
              <w:rPr>
                <w:rFonts w:ascii="宋体" w:hAnsi="宋体" w:cs="宋体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≥两年</w:t>
            </w:r>
          </w:p>
        </w:tc>
      </w:tr>
    </w:tbl>
    <w:p w:rsidR="00F2518B" w:rsidRDefault="00F2518B" w:rsidP="00F2518B">
      <w:pPr>
        <w:pStyle w:val="p0"/>
        <w:ind w:firstLine="450"/>
        <w:rPr>
          <w:sz w:val="24"/>
          <w:szCs w:val="24"/>
        </w:rPr>
      </w:pPr>
      <w:bookmarkStart w:id="1" w:name="_Toc8857"/>
      <w:bookmarkStart w:id="2" w:name="_Toc4579"/>
      <w:bookmarkStart w:id="3" w:name="_Toc53570148"/>
      <w:bookmarkStart w:id="4" w:name="_Toc53572319"/>
      <w:bookmarkStart w:id="5" w:name="_Toc54087249"/>
    </w:p>
    <w:p w:rsidR="00F2518B" w:rsidRPr="00227D1B" w:rsidRDefault="00F2518B" w:rsidP="00F2518B">
      <w:pPr>
        <w:pStyle w:val="p0"/>
        <w:ind w:firstLine="450"/>
        <w:rPr>
          <w:b/>
          <w:sz w:val="24"/>
          <w:szCs w:val="24"/>
        </w:rPr>
      </w:pPr>
      <w:r w:rsidRPr="00227D1B">
        <w:rPr>
          <w:rFonts w:hint="eastAsia"/>
          <w:b/>
          <w:sz w:val="24"/>
          <w:szCs w:val="24"/>
        </w:rPr>
        <w:t>二、人员培训要求</w:t>
      </w:r>
      <w:bookmarkEnd w:id="1"/>
      <w:bookmarkEnd w:id="2"/>
      <w:bookmarkEnd w:id="3"/>
      <w:bookmarkEnd w:id="4"/>
      <w:bookmarkEnd w:id="5"/>
    </w:p>
    <w:p w:rsidR="00F2518B" w:rsidRPr="00227D1B" w:rsidRDefault="00F2518B" w:rsidP="00F2518B">
      <w:pPr>
        <w:pStyle w:val="p0"/>
        <w:ind w:firstLine="450"/>
        <w:rPr>
          <w:sz w:val="24"/>
          <w:szCs w:val="24"/>
        </w:rPr>
      </w:pPr>
      <w:r w:rsidRPr="00227D1B">
        <w:rPr>
          <w:rFonts w:ascii="宋体" w:hAnsi="宋体" w:hint="eastAsia"/>
          <w:sz w:val="24"/>
          <w:szCs w:val="24"/>
        </w:rPr>
        <w:t>货物安装、调试、验收合格后，中标人应对采购人的相关人员进行免费现场培训。培训内容包括基本操作、保养维修、常见故障及解决办法等。</w:t>
      </w:r>
    </w:p>
    <w:p w:rsidR="00F2518B" w:rsidRPr="00227D1B" w:rsidRDefault="00F2518B" w:rsidP="00F2518B">
      <w:pPr>
        <w:pStyle w:val="p0"/>
        <w:rPr>
          <w:b/>
          <w:sz w:val="24"/>
          <w:szCs w:val="24"/>
        </w:rPr>
      </w:pPr>
      <w:bookmarkStart w:id="6" w:name="_Toc8752"/>
      <w:bookmarkStart w:id="7" w:name="_Toc21193"/>
      <w:bookmarkStart w:id="8" w:name="_Toc53570149"/>
      <w:bookmarkStart w:id="9" w:name="_Toc53572320"/>
      <w:bookmarkStart w:id="10" w:name="_Toc54087250"/>
      <w:r>
        <w:rPr>
          <w:rFonts w:hint="eastAsia"/>
          <w:sz w:val="24"/>
          <w:szCs w:val="24"/>
        </w:rPr>
        <w:t xml:space="preserve">   </w:t>
      </w:r>
      <w:r w:rsidRPr="00227D1B">
        <w:rPr>
          <w:rFonts w:hint="eastAsia"/>
          <w:b/>
          <w:sz w:val="24"/>
          <w:szCs w:val="24"/>
        </w:rPr>
        <w:t>三、货物质量及售后服务要求</w:t>
      </w:r>
      <w:bookmarkEnd w:id="6"/>
      <w:bookmarkEnd w:id="7"/>
      <w:bookmarkEnd w:id="8"/>
      <w:bookmarkEnd w:id="9"/>
      <w:bookmarkEnd w:id="10"/>
    </w:p>
    <w:p w:rsidR="00F2518B" w:rsidRPr="00227D1B" w:rsidRDefault="00F2518B" w:rsidP="00F2518B">
      <w:pPr>
        <w:widowControl/>
        <w:spacing w:line="500" w:lineRule="exact"/>
        <w:jc w:val="left"/>
        <w:rPr>
          <w:rFonts w:ascii="宋体" w:hAnsi="宋体"/>
          <w:sz w:val="24"/>
        </w:rPr>
      </w:pPr>
      <w:r w:rsidRPr="00227D1B">
        <w:rPr>
          <w:rFonts w:ascii="宋体" w:hAnsi="宋体" w:hint="eastAsia"/>
          <w:sz w:val="24"/>
        </w:rPr>
        <w:t xml:space="preserve">    1、货物质量：中标人提供的货物必须是全新、原装、合格正品，完全符合国家规定的质量标准和厂方的标准。货物完好，配件齐全。</w:t>
      </w:r>
    </w:p>
    <w:p w:rsidR="00F2518B" w:rsidRPr="00227D1B" w:rsidRDefault="00F2518B" w:rsidP="00F2518B">
      <w:pPr>
        <w:widowControl/>
        <w:spacing w:line="500" w:lineRule="exact"/>
        <w:jc w:val="left"/>
        <w:rPr>
          <w:rFonts w:ascii="宋体" w:hAnsi="宋体"/>
          <w:sz w:val="24"/>
        </w:rPr>
      </w:pPr>
      <w:r w:rsidRPr="00227D1B">
        <w:rPr>
          <w:rFonts w:ascii="宋体" w:hAnsi="宋体" w:hint="eastAsia"/>
          <w:sz w:val="24"/>
        </w:rPr>
        <w:t xml:space="preserve">    2、保修及售后服务：依据商品的保修条款及售后服务条款，提供原厂质保，质保期按照国家规定，且不低于所供品牌向用户承诺的质保期限，招标文件另有约定的从其约定。质保期从货物验收合格后算起。</w:t>
      </w:r>
    </w:p>
    <w:p w:rsidR="00F2518B" w:rsidRPr="00227D1B" w:rsidRDefault="00F2518B" w:rsidP="00F2518B">
      <w:pPr>
        <w:pStyle w:val="p0"/>
        <w:rPr>
          <w:b/>
          <w:sz w:val="24"/>
          <w:szCs w:val="24"/>
        </w:rPr>
      </w:pPr>
      <w:bookmarkStart w:id="11" w:name="_Toc23093"/>
      <w:bookmarkStart w:id="12" w:name="_Toc25318"/>
      <w:bookmarkStart w:id="13" w:name="_Toc53570150"/>
      <w:bookmarkStart w:id="14" w:name="_Toc53572321"/>
      <w:bookmarkStart w:id="15" w:name="_Toc54087251"/>
      <w:r w:rsidRPr="00227D1B">
        <w:rPr>
          <w:rFonts w:hint="eastAsia"/>
          <w:b/>
          <w:sz w:val="24"/>
          <w:szCs w:val="24"/>
        </w:rPr>
        <w:t xml:space="preserve">    </w:t>
      </w:r>
      <w:r w:rsidRPr="00227D1B">
        <w:rPr>
          <w:rFonts w:hint="eastAsia"/>
          <w:b/>
          <w:sz w:val="24"/>
          <w:szCs w:val="24"/>
        </w:rPr>
        <w:t>四、验收</w:t>
      </w:r>
      <w:bookmarkEnd w:id="11"/>
      <w:bookmarkEnd w:id="12"/>
      <w:bookmarkEnd w:id="13"/>
      <w:bookmarkEnd w:id="14"/>
      <w:bookmarkEnd w:id="15"/>
    </w:p>
    <w:p w:rsidR="00F2518B" w:rsidRPr="00227D1B" w:rsidRDefault="00F2518B" w:rsidP="00F2518B">
      <w:pPr>
        <w:widowControl/>
        <w:spacing w:line="500" w:lineRule="exact"/>
        <w:jc w:val="left"/>
        <w:rPr>
          <w:rFonts w:ascii="宋体" w:hAnsi="宋体"/>
          <w:sz w:val="24"/>
        </w:rPr>
      </w:pPr>
      <w:r w:rsidRPr="00227D1B">
        <w:rPr>
          <w:rFonts w:ascii="宋体" w:hAnsi="宋体" w:hint="eastAsia"/>
          <w:sz w:val="24"/>
        </w:rPr>
        <w:t xml:space="preserve">    中标人和采购人双方共同实施验收工作，结果和验收报告经双方确认后生效。</w:t>
      </w:r>
    </w:p>
    <w:p w:rsidR="00A546D2" w:rsidRPr="00F2518B" w:rsidRDefault="00F345F9"/>
    <w:sectPr w:rsidR="00A546D2" w:rsidRPr="00F2518B" w:rsidSect="00EB188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F9" w:rsidRDefault="00F345F9" w:rsidP="00F2518B">
      <w:r>
        <w:separator/>
      </w:r>
    </w:p>
  </w:endnote>
  <w:endnote w:type="continuationSeparator" w:id="0">
    <w:p w:rsidR="00F345F9" w:rsidRDefault="00F345F9" w:rsidP="00F2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F9" w:rsidRDefault="00F345F9" w:rsidP="00F2518B">
      <w:r>
        <w:separator/>
      </w:r>
    </w:p>
  </w:footnote>
  <w:footnote w:type="continuationSeparator" w:id="0">
    <w:p w:rsidR="00F345F9" w:rsidRDefault="00F345F9" w:rsidP="00F25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F6"/>
    <w:rsid w:val="000121F6"/>
    <w:rsid w:val="00096ED3"/>
    <w:rsid w:val="00E3284E"/>
    <w:rsid w:val="00EB188B"/>
    <w:rsid w:val="00F2518B"/>
    <w:rsid w:val="00F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25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18B"/>
    <w:rPr>
      <w:sz w:val="18"/>
      <w:szCs w:val="18"/>
    </w:rPr>
  </w:style>
  <w:style w:type="paragraph" w:styleId="a5">
    <w:name w:val="Normal Indent"/>
    <w:basedOn w:val="a"/>
    <w:link w:val="Char1"/>
    <w:qFormat/>
    <w:rsid w:val="00F2518B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character" w:styleId="a6">
    <w:name w:val="page number"/>
    <w:basedOn w:val="a0"/>
    <w:qFormat/>
    <w:rsid w:val="00F2518B"/>
  </w:style>
  <w:style w:type="character" w:customStyle="1" w:styleId="Char1">
    <w:name w:val="正文缩进 Char"/>
    <w:link w:val="a5"/>
    <w:qFormat/>
    <w:rsid w:val="00F2518B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p0">
    <w:name w:val="p0"/>
    <w:basedOn w:val="a"/>
    <w:qFormat/>
    <w:rsid w:val="00F2518B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styleId="a7">
    <w:name w:val="Body Text Indent"/>
    <w:basedOn w:val="a"/>
    <w:link w:val="Char2"/>
    <w:uiPriority w:val="99"/>
    <w:semiHidden/>
    <w:unhideWhenUsed/>
    <w:rsid w:val="00F2518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F2518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F2518B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F2518B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251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18B"/>
    <w:rPr>
      <w:sz w:val="18"/>
      <w:szCs w:val="18"/>
    </w:rPr>
  </w:style>
  <w:style w:type="paragraph" w:styleId="a5">
    <w:name w:val="Normal Indent"/>
    <w:basedOn w:val="a"/>
    <w:link w:val="Char1"/>
    <w:qFormat/>
    <w:rsid w:val="00F2518B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character" w:styleId="a6">
    <w:name w:val="page number"/>
    <w:basedOn w:val="a0"/>
    <w:qFormat/>
    <w:rsid w:val="00F2518B"/>
  </w:style>
  <w:style w:type="character" w:customStyle="1" w:styleId="Char1">
    <w:name w:val="正文缩进 Char"/>
    <w:link w:val="a5"/>
    <w:qFormat/>
    <w:rsid w:val="00F2518B"/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p0">
    <w:name w:val="p0"/>
    <w:basedOn w:val="a"/>
    <w:qFormat/>
    <w:rsid w:val="00F2518B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styleId="a7">
    <w:name w:val="Body Text Indent"/>
    <w:basedOn w:val="a"/>
    <w:link w:val="Char2"/>
    <w:uiPriority w:val="99"/>
    <w:semiHidden/>
    <w:unhideWhenUsed/>
    <w:rsid w:val="00F2518B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F2518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7"/>
    <w:link w:val="2Char"/>
    <w:uiPriority w:val="99"/>
    <w:semiHidden/>
    <w:unhideWhenUsed/>
    <w:rsid w:val="00F2518B"/>
    <w:pPr>
      <w:ind w:firstLineChars="200" w:firstLine="420"/>
    </w:pPr>
  </w:style>
  <w:style w:type="character" w:customStyle="1" w:styleId="2Char">
    <w:name w:val="正文首行缩进 2 Char"/>
    <w:basedOn w:val="Char2"/>
    <w:link w:val="2"/>
    <w:uiPriority w:val="99"/>
    <w:semiHidden/>
    <w:rsid w:val="00F2518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70C4-CAAD-49FD-9C5D-286D561C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320</Words>
  <Characters>1826</Characters>
  <Application>Microsoft Office Word</Application>
  <DocSecurity>0</DocSecurity>
  <Lines>15</Lines>
  <Paragraphs>4</Paragraphs>
  <ScaleCrop>false</ScaleCrop>
  <Company>微软中国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2020-10-22T00:58:00Z</dcterms:created>
  <dcterms:modified xsi:type="dcterms:W3CDTF">2020-10-22T01:03:00Z</dcterms:modified>
</cp:coreProperties>
</file>